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6D" w:rsidRPr="000D6681" w:rsidRDefault="00CF2D6D" w:rsidP="00CF2D6D">
      <w:pPr>
        <w:ind w:left="360" w:hanging="360"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caps/>
          <w:szCs w:val="24"/>
        </w:rPr>
        <w:t>IV. Centers for Disease Control and Prevention West Nile Virus</w:t>
      </w:r>
      <w:r>
        <w:rPr>
          <w:rFonts w:ascii="Times New Roman" w:hAnsi="Times New Roman"/>
          <w:b/>
          <w:caps/>
          <w:szCs w:val="24"/>
        </w:rPr>
        <w:t xml:space="preserve"> - </w:t>
      </w:r>
      <w:hyperlink r:id="rId7" w:history="1">
        <w:r w:rsidRPr="000D6681">
          <w:rPr>
            <w:rStyle w:val="Hyperlink"/>
            <w:rFonts w:ascii="Times New Roman" w:hAnsi="Times New Roman"/>
            <w:color w:val="auto"/>
            <w:szCs w:val="24"/>
          </w:rPr>
          <w:t>http://www.cdc.gov/ncidod/dvbid/westnile/index.htm</w:t>
        </w:r>
      </w:hyperlink>
      <w:r w:rsidRPr="000D6681">
        <w:rPr>
          <w:rFonts w:ascii="Times New Roman" w:hAnsi="Times New Roman"/>
          <w:szCs w:val="24"/>
        </w:rPr>
        <w:t>: Recent and archived maps and data on WNV incidence</w:t>
      </w:r>
      <w:r w:rsidRPr="000D6681">
        <w:rPr>
          <w:rFonts w:ascii="Times New Roman" w:hAnsi="Times New Roman"/>
          <w:i/>
          <w:szCs w:val="24"/>
        </w:rPr>
        <w:t xml:space="preserve"> </w:t>
      </w:r>
      <w:r w:rsidRPr="000D6681">
        <w:rPr>
          <w:rFonts w:ascii="Times New Roman" w:hAnsi="Times New Roman"/>
          <w:szCs w:val="24"/>
        </w:rPr>
        <w:t xml:space="preserve">and background information on WNV. </w:t>
      </w:r>
    </w:p>
    <w:p w:rsidR="00CF2D6D" w:rsidRPr="00E305C2" w:rsidRDefault="00CF2D6D" w:rsidP="00CF2D6D">
      <w:pPr>
        <w:rPr>
          <w:rFonts w:ascii="Times New Roman" w:hAnsi="Times New Roman"/>
          <w:szCs w:val="24"/>
        </w:rPr>
      </w:pPr>
    </w:p>
    <w:p w:rsidR="00CF2D6D" w:rsidRDefault="00CF2D6D" w:rsidP="00CF2D6D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0D6681">
        <w:rPr>
          <w:rFonts w:ascii="Times New Roman" w:hAnsi="Times New Roman"/>
          <w:szCs w:val="24"/>
        </w:rPr>
        <w:t xml:space="preserve">This web site has many links to information on WNV. Clicking on the Maps &amp; Human Cases link leads to the Statistics, Surveillance and Control Archive page. Under Maps and Data there are options for many sources of data. </w:t>
      </w:r>
    </w:p>
    <w:p w:rsidR="00756DF5" w:rsidRDefault="00756DF5" w:rsidP="00756DF5">
      <w:pPr>
        <w:rPr>
          <w:rFonts w:ascii="Times New Roman" w:hAnsi="Times New Roman"/>
          <w:szCs w:val="24"/>
        </w:rPr>
      </w:pPr>
    </w:p>
    <w:p w:rsidR="00756DF5" w:rsidRPr="000D6681" w:rsidRDefault="00756DF5" w:rsidP="00756DF5">
      <w:pPr>
        <w:rPr>
          <w:rFonts w:ascii="Times New Roman" w:hAnsi="Times New Roman"/>
          <w:szCs w:val="24"/>
        </w:rPr>
      </w:pPr>
    </w:p>
    <w:p w:rsidR="002919CE" w:rsidRDefault="00756DF5">
      <w:r w:rsidRPr="00756DF5">
        <w:rPr>
          <w:noProof/>
        </w:rPr>
        <w:drawing>
          <wp:inline distT="0" distB="0" distL="0" distR="0">
            <wp:extent cx="5943600" cy="423418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>
      <w:r w:rsidRPr="00756DF5">
        <w:rPr>
          <w:noProof/>
        </w:rPr>
        <w:drawing>
          <wp:inline distT="0" distB="0" distL="0" distR="0">
            <wp:extent cx="5943600" cy="445706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>
      <w:r w:rsidRPr="00756DF5">
        <w:rPr>
          <w:noProof/>
        </w:rPr>
        <w:drawing>
          <wp:inline distT="0" distB="0" distL="0" distR="0">
            <wp:extent cx="5943600" cy="445706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0D7739" w:rsidP="000D7739">
      <w:pPr>
        <w:pStyle w:val="ListParagraph"/>
        <w:numPr>
          <w:ilvl w:val="0"/>
          <w:numId w:val="1"/>
        </w:numPr>
      </w:pPr>
      <w:r>
        <w:t>Data comparing WNV to other arboviruses can also be found on this site.</w:t>
      </w:r>
    </w:p>
    <w:p w:rsidR="000D7739" w:rsidRDefault="000D7739"/>
    <w:p w:rsidR="000D7739" w:rsidRDefault="000D7739"/>
    <w:p w:rsidR="00756DF5" w:rsidRDefault="00756DF5">
      <w:r w:rsidRPr="00756DF5">
        <w:rPr>
          <w:noProof/>
        </w:rPr>
        <w:drawing>
          <wp:inline distT="0" distB="0" distL="0" distR="0">
            <wp:extent cx="4933950" cy="4586224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6875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58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p w:rsidR="00756DF5" w:rsidRDefault="00756DF5"/>
    <w:sectPr w:rsidR="00756DF5" w:rsidSect="002919C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BB3" w:rsidRDefault="00D61BB3" w:rsidP="00D61BB3">
      <w:r>
        <w:separator/>
      </w:r>
    </w:p>
  </w:endnote>
  <w:endnote w:type="continuationSeparator" w:id="0">
    <w:p w:rsidR="00D61BB3" w:rsidRDefault="00D61BB3" w:rsidP="00D61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3" w:rsidRPr="00D61BB3" w:rsidRDefault="00D61BB3" w:rsidP="00D61BB3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BB3" w:rsidRDefault="00D61BB3" w:rsidP="00D61BB3">
      <w:r>
        <w:separator/>
      </w:r>
    </w:p>
  </w:footnote>
  <w:footnote w:type="continuationSeparator" w:id="0">
    <w:p w:rsidR="00D61BB3" w:rsidRDefault="00D61BB3" w:rsidP="00D61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B3" w:rsidRPr="00EF21A5" w:rsidRDefault="00D61BB3" w:rsidP="00D61BB3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="00CE7093"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="00CE7093" w:rsidRPr="00EF21A5">
      <w:rPr>
        <w:rFonts w:ascii="Arial" w:hAnsi="Arial"/>
        <w:sz w:val="20"/>
      </w:rPr>
      <w:fldChar w:fldCharType="separate"/>
    </w:r>
    <w:r w:rsidR="006F4462">
      <w:rPr>
        <w:rFonts w:ascii="Arial" w:hAnsi="Arial"/>
        <w:noProof/>
        <w:sz w:val="20"/>
      </w:rPr>
      <w:t>4</w:t>
    </w:r>
    <w:r w:rsidR="00CE7093"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D61BB3" w:rsidRPr="00CF1243" w:rsidRDefault="00D61BB3" w:rsidP="00D61BB3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D61BB3" w:rsidRPr="00D61BB3" w:rsidRDefault="00D61BB3" w:rsidP="00D61BB3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September 2012</w:t>
    </w:r>
  </w:p>
  <w:p w:rsidR="00D61BB3" w:rsidRDefault="00D61B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3958"/>
    <w:multiLevelType w:val="hybridMultilevel"/>
    <w:tmpl w:val="09F4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D6D"/>
    <w:rsid w:val="000D7739"/>
    <w:rsid w:val="002919CE"/>
    <w:rsid w:val="006F4462"/>
    <w:rsid w:val="00756DF5"/>
    <w:rsid w:val="008432BD"/>
    <w:rsid w:val="009C015D"/>
    <w:rsid w:val="00BC2775"/>
    <w:rsid w:val="00CE7093"/>
    <w:rsid w:val="00CF2D6D"/>
    <w:rsid w:val="00D6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6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2D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F5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77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61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B3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61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BB3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dc.gov/ncidod/dvbid/westnile/index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</Words>
  <Characters>544</Characters>
  <Application>Microsoft Office Word</Application>
  <DocSecurity>0</DocSecurity>
  <Lines>4</Lines>
  <Paragraphs>1</Paragraphs>
  <ScaleCrop>false</ScaleCrop>
  <Company>Hampton Univeristy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barbara.abraham</dc:creator>
  <cp:keywords/>
  <dc:description/>
  <cp:lastModifiedBy>CBECK</cp:lastModifiedBy>
  <cp:revision>4</cp:revision>
  <dcterms:created xsi:type="dcterms:W3CDTF">2012-01-05T21:22:00Z</dcterms:created>
  <dcterms:modified xsi:type="dcterms:W3CDTF">2012-09-12T12:27:00Z</dcterms:modified>
</cp:coreProperties>
</file>